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EE9D" w14:textId="47179A38" w:rsidR="004D6594" w:rsidRPr="00E574B7" w:rsidRDefault="008301A2">
      <w:pPr>
        <w:rPr>
          <w:b/>
          <w:bCs/>
          <w:lang w:val="fr-CA"/>
        </w:rPr>
      </w:pPr>
      <w:r w:rsidRPr="00E574B7">
        <w:rPr>
          <w:b/>
          <w:bCs/>
          <w:lang w:val="fr-CA"/>
        </w:rPr>
        <w:t>Les bibliothèques</w:t>
      </w:r>
      <w:r w:rsidR="004D6594" w:rsidRPr="00E574B7">
        <w:rPr>
          <w:b/>
          <w:bCs/>
          <w:lang w:val="fr-CA"/>
        </w:rPr>
        <w:t xml:space="preserve"> — </w:t>
      </w:r>
      <w:r w:rsidRPr="006B4642">
        <w:rPr>
          <w:b/>
          <w:bCs/>
          <w:lang w:val="fr-CA"/>
        </w:rPr>
        <w:t>le pouls de notre communauté</w:t>
      </w:r>
    </w:p>
    <w:p w14:paraId="200A0609" w14:textId="77777777" w:rsidR="004D6594" w:rsidRPr="00E574B7" w:rsidRDefault="004D6594">
      <w:pPr>
        <w:rPr>
          <w:lang w:val="fr-CA"/>
        </w:rPr>
      </w:pPr>
    </w:p>
    <w:p w14:paraId="624B1119" w14:textId="00AD6118" w:rsidR="00DF1AC9" w:rsidRPr="00E574B7" w:rsidRDefault="008301A2">
      <w:pPr>
        <w:rPr>
          <w:lang w:val="fr-CA"/>
        </w:rPr>
      </w:pPr>
      <w:r w:rsidRPr="00E574B7">
        <w:rPr>
          <w:lang w:val="fr-CA"/>
        </w:rPr>
        <w:t xml:space="preserve">Les bibliothèques ont toujours été des espaces favorisant l’apprentissage, le bien-être, le sens de </w:t>
      </w:r>
      <w:r w:rsidR="00E70CB7" w:rsidRPr="00E574B7">
        <w:rPr>
          <w:lang w:val="fr-CA"/>
        </w:rPr>
        <w:t xml:space="preserve">la </w:t>
      </w:r>
      <w:r w:rsidRPr="00E574B7">
        <w:rPr>
          <w:lang w:val="fr-CA"/>
        </w:rPr>
        <w:t>communauté, la démocratie et, bien sûr, le plaisir.</w:t>
      </w:r>
      <w:r w:rsidR="00E70CB7" w:rsidRPr="00E574B7">
        <w:rPr>
          <w:lang w:val="fr-CA"/>
        </w:rPr>
        <w:t xml:space="preserve"> Ce sont des lieux où les esprits curieux peuvent explorer des idées et int</w:t>
      </w:r>
      <w:r w:rsidR="00B4507D">
        <w:rPr>
          <w:lang w:val="fr-CA"/>
        </w:rPr>
        <w:t>e</w:t>
      </w:r>
      <w:r w:rsidR="00E70CB7" w:rsidRPr="00E574B7">
        <w:rPr>
          <w:lang w:val="fr-CA"/>
        </w:rPr>
        <w:t>ragir les uns avec les autres. Chaque jour, la vie suit son cours à la bibliothèque.</w:t>
      </w:r>
    </w:p>
    <w:p w14:paraId="74DBD0B5" w14:textId="77777777" w:rsidR="00DF1AC9" w:rsidRPr="00E574B7" w:rsidRDefault="00DF1AC9">
      <w:pPr>
        <w:rPr>
          <w:rFonts w:eastAsiaTheme="minorEastAsia"/>
          <w:lang w:val="fr-CA"/>
        </w:rPr>
      </w:pPr>
    </w:p>
    <w:p w14:paraId="2FE2ADC9" w14:textId="4B8B51D0" w:rsidR="00136F05" w:rsidRPr="00E574B7" w:rsidRDefault="00171117">
      <w:pPr>
        <w:rPr>
          <w:rFonts w:eastAsiaTheme="minorEastAsia"/>
          <w:lang w:val="fr-CA"/>
        </w:rPr>
      </w:pPr>
      <w:r w:rsidRPr="00E574B7">
        <w:rPr>
          <w:rFonts w:eastAsiaTheme="minorEastAsia"/>
          <w:lang w:val="fr-CA"/>
        </w:rPr>
        <w:t xml:space="preserve">Notre engagement envers l’apprentissage est fort. Les bibliothèques publiques et </w:t>
      </w:r>
      <w:r w:rsidR="009A5D86">
        <w:rPr>
          <w:rFonts w:eastAsiaTheme="minorEastAsia"/>
          <w:lang w:val="fr-CA"/>
        </w:rPr>
        <w:t>postsecondaires</w:t>
      </w:r>
      <w:r w:rsidRPr="00E574B7">
        <w:rPr>
          <w:rFonts w:eastAsiaTheme="minorEastAsia"/>
          <w:lang w:val="fr-CA"/>
        </w:rPr>
        <w:t xml:space="preserve"> de la Nouvelle-Écosse offrent des espaces d’étude, </w:t>
      </w:r>
      <w:r w:rsidR="00AE5725">
        <w:rPr>
          <w:rFonts w:eastAsiaTheme="minorEastAsia"/>
          <w:lang w:val="fr-CA"/>
        </w:rPr>
        <w:t>du</w:t>
      </w:r>
      <w:r w:rsidRPr="00E574B7">
        <w:rPr>
          <w:rFonts w:eastAsiaTheme="minorEastAsia"/>
          <w:lang w:val="fr-CA"/>
        </w:rPr>
        <w:t xml:space="preserve"> wifi gratuit, du matériel de recherch</w:t>
      </w:r>
      <w:r w:rsidR="00B4507D">
        <w:rPr>
          <w:rFonts w:eastAsiaTheme="minorEastAsia"/>
          <w:lang w:val="fr-CA"/>
        </w:rPr>
        <w:t>e</w:t>
      </w:r>
      <w:r w:rsidRPr="00E574B7">
        <w:rPr>
          <w:rFonts w:eastAsiaTheme="minorEastAsia"/>
          <w:lang w:val="fr-CA"/>
        </w:rPr>
        <w:t xml:space="preserve"> et de l’aide à la recherche, de même que des ressources pour l’apprentissage à domicile. Nous savons que l’apprentissage peut prendre plusieurs formes – pour certaines personnes il s’agit d’acquérir une nouvelle compétence ou d’apprendre une nouvelle langue, pour d’autres personnes il s’agit de </w:t>
      </w:r>
      <w:r w:rsidR="009623B1" w:rsidRPr="00E574B7">
        <w:rPr>
          <w:rFonts w:eastAsiaTheme="minorEastAsia"/>
          <w:lang w:val="fr-CA"/>
        </w:rPr>
        <w:t>rencontrer des gens et tisser des liens, et pour d’autres encore il s’agit de découvrir un livre ou une technologie.</w:t>
      </w:r>
      <w:r w:rsidR="009B2C32" w:rsidRPr="00E574B7">
        <w:rPr>
          <w:lang w:val="fr-CA"/>
        </w:rPr>
        <w:t xml:space="preserve"> </w:t>
      </w:r>
    </w:p>
    <w:p w14:paraId="2631BF94" w14:textId="77777777" w:rsidR="00136F05" w:rsidRPr="00E574B7" w:rsidRDefault="00136F05">
      <w:pPr>
        <w:rPr>
          <w:lang w:val="fr-CA"/>
        </w:rPr>
      </w:pPr>
    </w:p>
    <w:p w14:paraId="5D8F5626" w14:textId="6E2D4C1A" w:rsidR="00136F05" w:rsidRPr="00E574B7" w:rsidRDefault="009658CB">
      <w:pPr>
        <w:rPr>
          <w:rFonts w:eastAsiaTheme="minorEastAsia"/>
          <w:lang w:val="fr-CA"/>
        </w:rPr>
      </w:pPr>
      <w:r w:rsidRPr="00E574B7">
        <w:rPr>
          <w:lang w:val="fr-CA"/>
        </w:rPr>
        <w:t xml:space="preserve">Notre engagement à l’égard de la santé et du bien-être est inébranlable. Les bibliothèques proposent des programmes et des ressources qui animent le corps et stimulent l’esprit. Les liens sociaux et l’accès à de l’information fiable sur la santé sont très importants en ce moment. Les bibliothèques sont un partenaire communautaire </w:t>
      </w:r>
      <w:r w:rsidR="00326F19" w:rsidRPr="00E574B7">
        <w:rPr>
          <w:lang w:val="fr-CA"/>
        </w:rPr>
        <w:t>pour votre santé et votre bien-être général.</w:t>
      </w:r>
      <w:r w:rsidR="00187EA3" w:rsidRPr="00E574B7">
        <w:rPr>
          <w:rFonts w:eastAsiaTheme="minorEastAsia"/>
          <w:lang w:val="fr-CA"/>
        </w:rPr>
        <w:t xml:space="preserve"> </w:t>
      </w:r>
    </w:p>
    <w:p w14:paraId="5EE8D149" w14:textId="77777777" w:rsidR="004C35C4" w:rsidRPr="00E574B7" w:rsidRDefault="004C35C4">
      <w:pPr>
        <w:rPr>
          <w:lang w:val="fr-CA"/>
        </w:rPr>
      </w:pPr>
    </w:p>
    <w:p w14:paraId="24B1C36D" w14:textId="3314FB51" w:rsidR="00136F05" w:rsidRPr="00E574B7" w:rsidRDefault="00CF7C47">
      <w:pPr>
        <w:rPr>
          <w:rFonts w:eastAsiaTheme="minorEastAsia"/>
          <w:lang w:val="fr-CA"/>
        </w:rPr>
      </w:pPr>
      <w:r w:rsidRPr="00E574B7">
        <w:rPr>
          <w:lang w:val="fr-CA"/>
        </w:rPr>
        <w:t xml:space="preserve">Notre engagement envers la démocratie est bien établi. </w:t>
      </w:r>
      <w:r w:rsidRPr="00D153C3">
        <w:rPr>
          <w:lang w:val="fr-CA"/>
        </w:rPr>
        <w:t xml:space="preserve">Qu’il s’agisse de l’accès égal et gratuit à de l’information, à des espaces, à du matériel ou à des ressources pour développer des compétences médiatiques, les bibliothèques publiques et </w:t>
      </w:r>
      <w:r w:rsidR="001902DA">
        <w:rPr>
          <w:lang w:val="fr-CA"/>
        </w:rPr>
        <w:t>postsecondaires</w:t>
      </w:r>
      <w:r w:rsidRPr="00D153C3">
        <w:rPr>
          <w:lang w:val="fr-CA"/>
        </w:rPr>
        <w:t xml:space="preserve"> sont là </w:t>
      </w:r>
      <w:r w:rsidR="00E574B7" w:rsidRPr="00D153C3">
        <w:rPr>
          <w:lang w:val="fr-CA"/>
        </w:rPr>
        <w:t xml:space="preserve">non seulement </w:t>
      </w:r>
      <w:r w:rsidRPr="00D153C3">
        <w:rPr>
          <w:lang w:val="fr-CA"/>
        </w:rPr>
        <w:t>pour appuyer, mais aussi</w:t>
      </w:r>
      <w:r w:rsidR="00E574B7" w:rsidRPr="00D153C3">
        <w:rPr>
          <w:lang w:val="fr-CA"/>
        </w:rPr>
        <w:t xml:space="preserve"> pour promouvoir et protéger la démocratie sous toutes ses formes.</w:t>
      </w:r>
      <w:r w:rsidR="004C35C4" w:rsidRPr="00E574B7">
        <w:rPr>
          <w:rFonts w:eastAsiaTheme="minorEastAsia"/>
          <w:lang w:val="fr-CA"/>
        </w:rPr>
        <w:t xml:space="preserve"> </w:t>
      </w:r>
    </w:p>
    <w:p w14:paraId="5D391F22" w14:textId="736C3749" w:rsidR="002E0D9C" w:rsidRPr="00E574B7" w:rsidRDefault="002E0D9C">
      <w:pPr>
        <w:rPr>
          <w:rFonts w:eastAsiaTheme="minorEastAsia"/>
          <w:lang w:val="fr-CA"/>
        </w:rPr>
      </w:pPr>
    </w:p>
    <w:p w14:paraId="1991E6DB" w14:textId="7B2E6AA4" w:rsidR="002E0D9C" w:rsidRPr="00E574B7" w:rsidRDefault="00E574B7">
      <w:pPr>
        <w:rPr>
          <w:rFonts w:eastAsiaTheme="minorEastAsia"/>
          <w:lang w:val="fr-CA"/>
        </w:rPr>
      </w:pPr>
      <w:r w:rsidRPr="00E574B7">
        <w:rPr>
          <w:rFonts w:eastAsiaTheme="minorEastAsia"/>
          <w:lang w:val="fr-CA"/>
        </w:rPr>
        <w:t xml:space="preserve">Et finalement, notre engagement d’offrir une expérience amusante ne connaît aucune limite. Les bibliothèques sont des carrefours culturels communautaires qui offrent des divertissements gratuits et des activités familiales pour tous les âges. Bien sûr, vous y trouverez les derniers ouvrages (et livres électroniques) à succès, mais vous y trouverez aussi des trésors inattendus comme des spectacles en direct, des services de diffusion de films en continu et des heures de contes en ligne pour les enfants. </w:t>
      </w:r>
    </w:p>
    <w:p w14:paraId="02C31532" w14:textId="77777777" w:rsidR="009B2C32" w:rsidRPr="00E574B7" w:rsidRDefault="009B2C32">
      <w:pPr>
        <w:rPr>
          <w:rStyle w:val="CommentReference"/>
          <w:lang w:val="fr-CA"/>
        </w:rPr>
      </w:pPr>
    </w:p>
    <w:p w14:paraId="4DA90881" w14:textId="7B5C9966" w:rsidR="0018790A" w:rsidRPr="00E574B7" w:rsidRDefault="00710C89">
      <w:pPr>
        <w:rPr>
          <w:rFonts w:ascii="Calibri" w:eastAsia="Times New Roman" w:hAnsi="Calibri" w:cs="Calibri"/>
          <w:i/>
          <w:color w:val="000000"/>
          <w:highlight w:val="yellow"/>
          <w:shd w:val="clear" w:color="auto" w:fill="FFFFFF"/>
          <w:lang w:val="fr-CA"/>
        </w:rPr>
      </w:pPr>
      <w:r w:rsidRPr="00E574B7">
        <w:rPr>
          <w:rFonts w:ascii="Calibri" w:eastAsia="Times New Roman" w:hAnsi="Calibri" w:cs="Calibri"/>
          <w:color w:val="000000"/>
          <w:shd w:val="clear" w:color="auto" w:fill="FFFFFF"/>
          <w:lang w:val="fr-CA"/>
        </w:rPr>
        <w:t xml:space="preserve">Si vous n’avez pas visité une bibliothèque récemment, je vous invite à le faire, soit en ligne ou en personne (en portant un masque, bien sûr). Vous constaterez des changements – comme la mise en place de programmes virtuels et l’ajout de livres électroniques et de livres audio – qui facilitent l’utilisation de votre bibliothèque publique. </w:t>
      </w:r>
      <w:r w:rsidR="00171117" w:rsidRPr="00E574B7">
        <w:rPr>
          <w:rFonts w:ascii="Calibri" w:eastAsia="Times New Roman" w:hAnsi="Calibri" w:cs="Calibri"/>
          <w:i/>
          <w:color w:val="000000"/>
          <w:shd w:val="clear" w:color="auto" w:fill="FFFFFF"/>
          <w:lang w:val="fr-CA"/>
        </w:rPr>
        <w:t>Dans c</w:t>
      </w:r>
      <w:r w:rsidRPr="00E574B7">
        <w:rPr>
          <w:rFonts w:ascii="Calibri" w:eastAsia="Times New Roman" w:hAnsi="Calibri" w:cs="Calibri"/>
          <w:i/>
          <w:color w:val="000000"/>
          <w:shd w:val="clear" w:color="auto" w:fill="FFFFFF"/>
          <w:lang w:val="fr-CA"/>
        </w:rPr>
        <w:t xml:space="preserve">ertaines bibliothèques </w:t>
      </w:r>
      <w:r w:rsidR="00171117" w:rsidRPr="00E574B7">
        <w:rPr>
          <w:rFonts w:ascii="Calibri" w:eastAsia="Times New Roman" w:hAnsi="Calibri" w:cs="Calibri"/>
          <w:i/>
          <w:color w:val="000000"/>
          <w:shd w:val="clear" w:color="auto" w:fill="FFFFFF"/>
          <w:lang w:val="fr-CA"/>
        </w:rPr>
        <w:t>de la</w:t>
      </w:r>
      <w:r w:rsidRPr="00E574B7">
        <w:rPr>
          <w:rFonts w:ascii="Calibri" w:eastAsia="Times New Roman" w:hAnsi="Calibri" w:cs="Calibri"/>
          <w:i/>
          <w:color w:val="000000"/>
          <w:shd w:val="clear" w:color="auto" w:fill="FFFFFF"/>
          <w:lang w:val="fr-CA"/>
        </w:rPr>
        <w:t xml:space="preserve"> Nouvelle-Écosse</w:t>
      </w:r>
      <w:r w:rsidR="00171117" w:rsidRPr="00E574B7">
        <w:rPr>
          <w:rFonts w:ascii="Calibri" w:eastAsia="Times New Roman" w:hAnsi="Calibri" w:cs="Calibri"/>
          <w:i/>
          <w:color w:val="000000"/>
          <w:shd w:val="clear" w:color="auto" w:fill="FFFFFF"/>
          <w:lang w:val="fr-CA"/>
        </w:rPr>
        <w:t xml:space="preserve"> il n’y a plus d’amendes pour les articles en retard, ce qui permet à tout le monde d’avoir accès à leur bibliothèque de façon permanente</w:t>
      </w:r>
      <w:r w:rsidR="00171117" w:rsidRPr="00E574B7">
        <w:rPr>
          <w:rFonts w:ascii="Calibri" w:eastAsia="Times New Roman" w:hAnsi="Calibri" w:cs="Calibri"/>
          <w:color w:val="000000"/>
          <w:shd w:val="clear" w:color="auto" w:fill="FFFFFF"/>
          <w:lang w:val="fr-CA"/>
        </w:rPr>
        <w:t>.</w:t>
      </w:r>
    </w:p>
    <w:p w14:paraId="366DF01D" w14:textId="32A16359" w:rsidR="004D6594" w:rsidRPr="00E574B7" w:rsidRDefault="004D6594">
      <w:pPr>
        <w:rPr>
          <w:rFonts w:ascii="Calibri" w:eastAsia="Times New Roman" w:hAnsi="Calibri" w:cs="Calibri"/>
          <w:color w:val="000000"/>
          <w:shd w:val="clear" w:color="auto" w:fill="FFFFFF"/>
          <w:lang w:val="fr-CA"/>
        </w:rPr>
      </w:pPr>
    </w:p>
    <w:p w14:paraId="47E114F5" w14:textId="65F7B4B9" w:rsidR="008268FD" w:rsidRPr="00E574B7" w:rsidRDefault="00710C89">
      <w:pPr>
        <w:rPr>
          <w:lang w:val="fr-CA"/>
        </w:rPr>
      </w:pPr>
      <w:r w:rsidRPr="00E574B7">
        <w:rPr>
          <w:rFonts w:ascii="Calibri" w:eastAsia="Times New Roman" w:hAnsi="Calibri" w:cs="Calibri"/>
          <w:color w:val="000000"/>
          <w:shd w:val="clear" w:color="auto" w:fill="FFFFFF"/>
          <w:lang w:val="fr-CA"/>
        </w:rPr>
        <w:t>Maintenant plus que jamais, les bibliothèques sont le</w:t>
      </w:r>
      <w:r w:rsidR="006B4642">
        <w:rPr>
          <w:rFonts w:ascii="Calibri" w:eastAsia="Times New Roman" w:hAnsi="Calibri" w:cs="Calibri"/>
          <w:color w:val="000000"/>
          <w:shd w:val="clear" w:color="auto" w:fill="FFFFFF"/>
          <w:lang w:val="fr-CA"/>
        </w:rPr>
        <w:t xml:space="preserve"> </w:t>
      </w:r>
      <w:r w:rsidRPr="006B4642">
        <w:rPr>
          <w:rFonts w:ascii="Calibri" w:eastAsia="Times New Roman" w:hAnsi="Calibri" w:cs="Calibri"/>
          <w:color w:val="000000"/>
          <w:shd w:val="clear" w:color="auto" w:fill="FFFFFF"/>
          <w:lang w:val="fr-CA"/>
        </w:rPr>
        <w:t>pouls</w:t>
      </w:r>
      <w:r w:rsidRPr="00E574B7">
        <w:rPr>
          <w:rFonts w:ascii="Calibri" w:eastAsia="Times New Roman" w:hAnsi="Calibri" w:cs="Calibri"/>
          <w:color w:val="000000"/>
          <w:shd w:val="clear" w:color="auto" w:fill="FFFFFF"/>
          <w:lang w:val="fr-CA"/>
        </w:rPr>
        <w:t xml:space="preserve"> des communautés néo-écossaises</w:t>
      </w:r>
      <w:r w:rsidR="00AE5725">
        <w:rPr>
          <w:rFonts w:ascii="Calibri" w:eastAsia="Times New Roman" w:hAnsi="Calibri" w:cs="Calibri"/>
          <w:color w:val="000000"/>
          <w:shd w:val="clear" w:color="auto" w:fill="FFFFFF"/>
          <w:lang w:val="fr-CA"/>
        </w:rPr>
        <w:t>. L</w:t>
      </w:r>
      <w:r w:rsidRPr="00E574B7">
        <w:rPr>
          <w:rFonts w:ascii="Calibri" w:eastAsia="Times New Roman" w:hAnsi="Calibri" w:cs="Calibri"/>
          <w:color w:val="000000"/>
          <w:shd w:val="clear" w:color="auto" w:fill="FFFFFF"/>
          <w:lang w:val="fr-CA"/>
        </w:rPr>
        <w:t>es bibliothèques sont vraiment pour la vie.</w:t>
      </w:r>
    </w:p>
    <w:p w14:paraId="20EDD43F" w14:textId="77777777" w:rsidR="008268FD" w:rsidRPr="00E574B7" w:rsidRDefault="008268FD">
      <w:pPr>
        <w:rPr>
          <w:lang w:val="fr-CA"/>
        </w:rPr>
      </w:pPr>
    </w:p>
    <w:sectPr w:rsidR="008268FD" w:rsidRPr="00E574B7" w:rsidSect="00D824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E7EC5" w14:textId="77777777" w:rsidR="0085121E" w:rsidRDefault="0085121E" w:rsidP="00E574B7">
      <w:r>
        <w:separator/>
      </w:r>
    </w:p>
  </w:endnote>
  <w:endnote w:type="continuationSeparator" w:id="0">
    <w:p w14:paraId="40EC996B" w14:textId="77777777" w:rsidR="0085121E" w:rsidRDefault="0085121E" w:rsidP="00E5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0A9C" w14:textId="77777777" w:rsidR="00E574B7" w:rsidRDefault="00E57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56FD" w14:textId="77777777" w:rsidR="00E574B7" w:rsidRDefault="00E57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084B" w14:textId="77777777" w:rsidR="00E574B7" w:rsidRDefault="00E5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C1AB" w14:textId="77777777" w:rsidR="0085121E" w:rsidRDefault="0085121E" w:rsidP="00E574B7">
      <w:r>
        <w:separator/>
      </w:r>
    </w:p>
  </w:footnote>
  <w:footnote w:type="continuationSeparator" w:id="0">
    <w:p w14:paraId="4320C137" w14:textId="77777777" w:rsidR="0085121E" w:rsidRDefault="0085121E" w:rsidP="00E5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CD96" w14:textId="77777777" w:rsidR="00E574B7" w:rsidRDefault="00E57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C202" w14:textId="77777777" w:rsidR="00E574B7" w:rsidRDefault="00E57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EF24" w14:textId="77777777" w:rsidR="00E574B7" w:rsidRDefault="00E57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416A0"/>
    <w:multiLevelType w:val="hybridMultilevel"/>
    <w:tmpl w:val="79C6036A"/>
    <w:lvl w:ilvl="0" w:tplc="2AE04358">
      <w:start w:val="1"/>
      <w:numFmt w:val="decimal"/>
      <w:lvlText w:val="%1."/>
      <w:lvlJc w:val="left"/>
      <w:pPr>
        <w:ind w:left="720" w:hanging="360"/>
      </w:pPr>
    </w:lvl>
    <w:lvl w:ilvl="1" w:tplc="F5C2D0FE">
      <w:start w:val="1"/>
      <w:numFmt w:val="lowerLetter"/>
      <w:lvlText w:val="%2."/>
      <w:lvlJc w:val="left"/>
      <w:pPr>
        <w:ind w:left="1440" w:hanging="360"/>
      </w:pPr>
    </w:lvl>
    <w:lvl w:ilvl="2" w:tplc="5C36E3FA">
      <w:start w:val="1"/>
      <w:numFmt w:val="lowerRoman"/>
      <w:lvlText w:val="%3."/>
      <w:lvlJc w:val="right"/>
      <w:pPr>
        <w:ind w:left="2160" w:hanging="180"/>
      </w:pPr>
    </w:lvl>
    <w:lvl w:ilvl="3" w:tplc="7B1A0D22">
      <w:start w:val="1"/>
      <w:numFmt w:val="decimal"/>
      <w:lvlText w:val="%4."/>
      <w:lvlJc w:val="left"/>
      <w:pPr>
        <w:ind w:left="2880" w:hanging="360"/>
      </w:pPr>
    </w:lvl>
    <w:lvl w:ilvl="4" w:tplc="52E6C4F2">
      <w:start w:val="1"/>
      <w:numFmt w:val="lowerLetter"/>
      <w:lvlText w:val="%5."/>
      <w:lvlJc w:val="left"/>
      <w:pPr>
        <w:ind w:left="3600" w:hanging="360"/>
      </w:pPr>
    </w:lvl>
    <w:lvl w:ilvl="5" w:tplc="12B298FA">
      <w:start w:val="1"/>
      <w:numFmt w:val="lowerRoman"/>
      <w:lvlText w:val="%6."/>
      <w:lvlJc w:val="right"/>
      <w:pPr>
        <w:ind w:left="4320" w:hanging="180"/>
      </w:pPr>
    </w:lvl>
    <w:lvl w:ilvl="6" w:tplc="257C8916">
      <w:start w:val="1"/>
      <w:numFmt w:val="decimal"/>
      <w:lvlText w:val="%7."/>
      <w:lvlJc w:val="left"/>
      <w:pPr>
        <w:ind w:left="5040" w:hanging="360"/>
      </w:pPr>
    </w:lvl>
    <w:lvl w:ilvl="7" w:tplc="9DEAA142">
      <w:start w:val="1"/>
      <w:numFmt w:val="lowerLetter"/>
      <w:lvlText w:val="%8."/>
      <w:lvlJc w:val="left"/>
      <w:pPr>
        <w:ind w:left="5760" w:hanging="360"/>
      </w:pPr>
    </w:lvl>
    <w:lvl w:ilvl="8" w:tplc="048024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FD"/>
    <w:rsid w:val="000C5834"/>
    <w:rsid w:val="00136F05"/>
    <w:rsid w:val="00171117"/>
    <w:rsid w:val="0018790A"/>
    <w:rsid w:val="00187EA3"/>
    <w:rsid w:val="001902DA"/>
    <w:rsid w:val="001F7C9D"/>
    <w:rsid w:val="002E0D9C"/>
    <w:rsid w:val="003059F5"/>
    <w:rsid w:val="00326F19"/>
    <w:rsid w:val="003349DA"/>
    <w:rsid w:val="00471FA9"/>
    <w:rsid w:val="00485161"/>
    <w:rsid w:val="004C35C4"/>
    <w:rsid w:val="004D6594"/>
    <w:rsid w:val="0050291C"/>
    <w:rsid w:val="00546780"/>
    <w:rsid w:val="005C33CB"/>
    <w:rsid w:val="006B4642"/>
    <w:rsid w:val="00710C89"/>
    <w:rsid w:val="00795E18"/>
    <w:rsid w:val="008136B0"/>
    <w:rsid w:val="008268FD"/>
    <w:rsid w:val="008301A2"/>
    <w:rsid w:val="008437B1"/>
    <w:rsid w:val="0085121E"/>
    <w:rsid w:val="0088571B"/>
    <w:rsid w:val="0095392C"/>
    <w:rsid w:val="009623B1"/>
    <w:rsid w:val="009658CB"/>
    <w:rsid w:val="009A5D86"/>
    <w:rsid w:val="009B2C32"/>
    <w:rsid w:val="00AE5725"/>
    <w:rsid w:val="00B01E6B"/>
    <w:rsid w:val="00B410DF"/>
    <w:rsid w:val="00B4507D"/>
    <w:rsid w:val="00B92C7C"/>
    <w:rsid w:val="00BB23D7"/>
    <w:rsid w:val="00C13196"/>
    <w:rsid w:val="00C27BB2"/>
    <w:rsid w:val="00C72FD3"/>
    <w:rsid w:val="00C87AA5"/>
    <w:rsid w:val="00CF7C47"/>
    <w:rsid w:val="00D153C3"/>
    <w:rsid w:val="00D52E42"/>
    <w:rsid w:val="00D82408"/>
    <w:rsid w:val="00DF1AC9"/>
    <w:rsid w:val="00DF6D86"/>
    <w:rsid w:val="00E02A70"/>
    <w:rsid w:val="00E574B7"/>
    <w:rsid w:val="00E62C0F"/>
    <w:rsid w:val="00E70CB7"/>
    <w:rsid w:val="00E85A27"/>
    <w:rsid w:val="00EB59A9"/>
    <w:rsid w:val="00F67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D357"/>
  <w15:chartTrackingRefBased/>
  <w15:docId w15:val="{F5A16022-1060-5942-86A7-8C648156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FD"/>
    <w:pPr>
      <w:spacing w:after="160" w:line="259" w:lineRule="auto"/>
      <w:ind w:left="720"/>
      <w:contextualSpacing/>
    </w:pPr>
    <w:rPr>
      <w:sz w:val="22"/>
      <w:szCs w:val="22"/>
      <w:lang w:val="en-US"/>
    </w:rPr>
  </w:style>
  <w:style w:type="character" w:customStyle="1" w:styleId="apple-converted-space">
    <w:name w:val="apple-converted-space"/>
    <w:basedOn w:val="DefaultParagraphFont"/>
    <w:rsid w:val="00485161"/>
  </w:style>
  <w:style w:type="character" w:customStyle="1" w:styleId="highlight">
    <w:name w:val="highlight"/>
    <w:basedOn w:val="DefaultParagraphFont"/>
    <w:rsid w:val="00485161"/>
  </w:style>
  <w:style w:type="character" w:styleId="CommentReference">
    <w:name w:val="annotation reference"/>
    <w:basedOn w:val="DefaultParagraphFont"/>
    <w:uiPriority w:val="99"/>
    <w:semiHidden/>
    <w:unhideWhenUsed/>
    <w:rsid w:val="00E02A70"/>
    <w:rPr>
      <w:sz w:val="16"/>
      <w:szCs w:val="16"/>
    </w:rPr>
  </w:style>
  <w:style w:type="paragraph" w:styleId="CommentText">
    <w:name w:val="annotation text"/>
    <w:basedOn w:val="Normal"/>
    <w:link w:val="CommentTextChar"/>
    <w:uiPriority w:val="99"/>
    <w:semiHidden/>
    <w:unhideWhenUsed/>
    <w:rsid w:val="00E02A70"/>
    <w:rPr>
      <w:sz w:val="20"/>
      <w:szCs w:val="20"/>
    </w:rPr>
  </w:style>
  <w:style w:type="character" w:customStyle="1" w:styleId="CommentTextChar">
    <w:name w:val="Comment Text Char"/>
    <w:basedOn w:val="DefaultParagraphFont"/>
    <w:link w:val="CommentText"/>
    <w:uiPriority w:val="99"/>
    <w:semiHidden/>
    <w:rsid w:val="00E02A70"/>
    <w:rPr>
      <w:sz w:val="20"/>
      <w:szCs w:val="20"/>
    </w:rPr>
  </w:style>
  <w:style w:type="paragraph" w:styleId="CommentSubject">
    <w:name w:val="annotation subject"/>
    <w:basedOn w:val="CommentText"/>
    <w:next w:val="CommentText"/>
    <w:link w:val="CommentSubjectChar"/>
    <w:uiPriority w:val="99"/>
    <w:semiHidden/>
    <w:unhideWhenUsed/>
    <w:rsid w:val="00E02A70"/>
    <w:rPr>
      <w:b/>
      <w:bCs/>
    </w:rPr>
  </w:style>
  <w:style w:type="character" w:customStyle="1" w:styleId="CommentSubjectChar">
    <w:name w:val="Comment Subject Char"/>
    <w:basedOn w:val="CommentTextChar"/>
    <w:link w:val="CommentSubject"/>
    <w:uiPriority w:val="99"/>
    <w:semiHidden/>
    <w:rsid w:val="00E02A70"/>
    <w:rPr>
      <w:b/>
      <w:bCs/>
      <w:sz w:val="20"/>
      <w:szCs w:val="20"/>
    </w:rPr>
  </w:style>
  <w:style w:type="paragraph" w:styleId="BalloonText">
    <w:name w:val="Balloon Text"/>
    <w:basedOn w:val="Normal"/>
    <w:link w:val="BalloonTextChar"/>
    <w:uiPriority w:val="99"/>
    <w:semiHidden/>
    <w:unhideWhenUsed/>
    <w:rsid w:val="00E02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A70"/>
    <w:rPr>
      <w:rFonts w:ascii="Segoe UI" w:hAnsi="Segoe UI" w:cs="Segoe UI"/>
      <w:sz w:val="18"/>
      <w:szCs w:val="18"/>
    </w:rPr>
  </w:style>
  <w:style w:type="paragraph" w:styleId="Header">
    <w:name w:val="header"/>
    <w:basedOn w:val="Normal"/>
    <w:link w:val="HeaderChar"/>
    <w:uiPriority w:val="99"/>
    <w:unhideWhenUsed/>
    <w:rsid w:val="00E574B7"/>
    <w:pPr>
      <w:tabs>
        <w:tab w:val="center" w:pos="4320"/>
        <w:tab w:val="right" w:pos="8640"/>
      </w:tabs>
    </w:pPr>
  </w:style>
  <w:style w:type="character" w:customStyle="1" w:styleId="HeaderChar">
    <w:name w:val="Header Char"/>
    <w:basedOn w:val="DefaultParagraphFont"/>
    <w:link w:val="Header"/>
    <w:uiPriority w:val="99"/>
    <w:rsid w:val="00E574B7"/>
  </w:style>
  <w:style w:type="paragraph" w:styleId="Footer">
    <w:name w:val="footer"/>
    <w:basedOn w:val="Normal"/>
    <w:link w:val="FooterChar"/>
    <w:uiPriority w:val="99"/>
    <w:unhideWhenUsed/>
    <w:rsid w:val="00E574B7"/>
    <w:pPr>
      <w:tabs>
        <w:tab w:val="center" w:pos="4320"/>
        <w:tab w:val="right" w:pos="8640"/>
      </w:tabs>
    </w:pPr>
  </w:style>
  <w:style w:type="character" w:customStyle="1" w:styleId="FooterChar">
    <w:name w:val="Footer Char"/>
    <w:basedOn w:val="DefaultParagraphFont"/>
    <w:link w:val="Footer"/>
    <w:uiPriority w:val="99"/>
    <w:rsid w:val="00E5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456871">
      <w:bodyDiv w:val="1"/>
      <w:marLeft w:val="0"/>
      <w:marRight w:val="0"/>
      <w:marTop w:val="0"/>
      <w:marBottom w:val="0"/>
      <w:divBdr>
        <w:top w:val="none" w:sz="0" w:space="0" w:color="auto"/>
        <w:left w:val="none" w:sz="0" w:space="0" w:color="auto"/>
        <w:bottom w:val="none" w:sz="0" w:space="0" w:color="auto"/>
        <w:right w:val="none" w:sz="0" w:space="0" w:color="auto"/>
      </w:divBdr>
    </w:div>
    <w:div w:id="1419444430">
      <w:bodyDiv w:val="1"/>
      <w:marLeft w:val="0"/>
      <w:marRight w:val="0"/>
      <w:marTop w:val="0"/>
      <w:marBottom w:val="0"/>
      <w:divBdr>
        <w:top w:val="none" w:sz="0" w:space="0" w:color="auto"/>
        <w:left w:val="none" w:sz="0" w:space="0" w:color="auto"/>
        <w:bottom w:val="none" w:sz="0" w:space="0" w:color="auto"/>
        <w:right w:val="none" w:sz="0" w:space="0" w:color="auto"/>
      </w:divBdr>
    </w:div>
    <w:div w:id="2018459336">
      <w:bodyDiv w:val="1"/>
      <w:marLeft w:val="0"/>
      <w:marRight w:val="0"/>
      <w:marTop w:val="0"/>
      <w:marBottom w:val="0"/>
      <w:divBdr>
        <w:top w:val="none" w:sz="0" w:space="0" w:color="auto"/>
        <w:left w:val="none" w:sz="0" w:space="0" w:color="auto"/>
        <w:bottom w:val="none" w:sz="0" w:space="0" w:color="auto"/>
        <w:right w:val="none" w:sz="0" w:space="0" w:color="auto"/>
      </w:divBdr>
      <w:divsChild>
        <w:div w:id="1936204790">
          <w:marLeft w:val="0"/>
          <w:marRight w:val="0"/>
          <w:marTop w:val="0"/>
          <w:marBottom w:val="0"/>
          <w:divBdr>
            <w:top w:val="none" w:sz="0" w:space="0" w:color="auto"/>
            <w:left w:val="none" w:sz="0" w:space="0" w:color="auto"/>
            <w:bottom w:val="none" w:sz="0" w:space="0" w:color="auto"/>
            <w:right w:val="none" w:sz="0" w:space="0" w:color="auto"/>
          </w:divBdr>
        </w:div>
        <w:div w:id="609315873">
          <w:marLeft w:val="0"/>
          <w:marRight w:val="0"/>
          <w:marTop w:val="0"/>
          <w:marBottom w:val="0"/>
          <w:divBdr>
            <w:top w:val="none" w:sz="0" w:space="0" w:color="auto"/>
            <w:left w:val="none" w:sz="0" w:space="0" w:color="auto"/>
            <w:bottom w:val="none" w:sz="0" w:space="0" w:color="auto"/>
            <w:right w:val="none" w:sz="0" w:space="0" w:color="auto"/>
          </w:divBdr>
        </w:div>
        <w:div w:id="1699891657">
          <w:marLeft w:val="0"/>
          <w:marRight w:val="0"/>
          <w:marTop w:val="0"/>
          <w:marBottom w:val="0"/>
          <w:divBdr>
            <w:top w:val="none" w:sz="0" w:space="0" w:color="auto"/>
            <w:left w:val="none" w:sz="0" w:space="0" w:color="auto"/>
            <w:bottom w:val="none" w:sz="0" w:space="0" w:color="auto"/>
            <w:right w:val="none" w:sz="0" w:space="0" w:color="auto"/>
          </w:divBdr>
        </w:div>
        <w:div w:id="942301277">
          <w:marLeft w:val="0"/>
          <w:marRight w:val="0"/>
          <w:marTop w:val="0"/>
          <w:marBottom w:val="0"/>
          <w:divBdr>
            <w:top w:val="none" w:sz="0" w:space="0" w:color="auto"/>
            <w:left w:val="none" w:sz="0" w:space="0" w:color="auto"/>
            <w:bottom w:val="none" w:sz="0" w:space="0" w:color="auto"/>
            <w:right w:val="none" w:sz="0" w:space="0" w:color="auto"/>
          </w:divBdr>
        </w:div>
        <w:div w:id="212403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8157B3C022C46BCE9FEE25060469D" ma:contentTypeVersion="13" ma:contentTypeDescription="Create a new document." ma:contentTypeScope="" ma:versionID="9294fb7196ad5753e8b6c45ea54f36fa">
  <xsd:schema xmlns:xsd="http://www.w3.org/2001/XMLSchema" xmlns:xs="http://www.w3.org/2001/XMLSchema" xmlns:p="http://schemas.microsoft.com/office/2006/metadata/properties" xmlns:ns3="405187f8-d4b1-4077-9cc4-43ee3c26d74e" xmlns:ns4="6ec7899d-f7e7-4e60-9b8c-aa58d17d6a09" targetNamespace="http://schemas.microsoft.com/office/2006/metadata/properties" ma:root="true" ma:fieldsID="3773483ee7650fae70b78e732b1331b3" ns3:_="" ns4:_="">
    <xsd:import namespace="405187f8-d4b1-4077-9cc4-43ee3c26d74e"/>
    <xsd:import namespace="6ec7899d-f7e7-4e60-9b8c-aa58d17d6a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187f8-d4b1-4077-9cc4-43ee3c26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7899d-f7e7-4e60-9b8c-aa58d17d6a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355A3-308F-487A-89CD-D9792F56F584}">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405187f8-d4b1-4077-9cc4-43ee3c26d74e"/>
    <ds:schemaRef ds:uri="http://purl.org/dc/dcmitype/"/>
    <ds:schemaRef ds:uri="http://purl.org/dc/elements/1.1/"/>
    <ds:schemaRef ds:uri="http://schemas.microsoft.com/office/infopath/2007/PartnerControls"/>
    <ds:schemaRef ds:uri="6ec7899d-f7e7-4e60-9b8c-aa58d17d6a09"/>
    <ds:schemaRef ds:uri="http://www.w3.org/XML/1998/namespace"/>
  </ds:schemaRefs>
</ds:datastoreItem>
</file>

<file path=customXml/itemProps2.xml><?xml version="1.0" encoding="utf-8"?>
<ds:datastoreItem xmlns:ds="http://schemas.openxmlformats.org/officeDocument/2006/customXml" ds:itemID="{6E4F29C5-DC95-4ADD-A5B6-6BCCADDFD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187f8-d4b1-4077-9cc4-43ee3c26d74e"/>
    <ds:schemaRef ds:uri="6ec7899d-f7e7-4e60-9b8c-aa58d17d6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713C2-DE06-434A-8113-E1C0662EA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4</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 Shue, Kelli</cp:lastModifiedBy>
  <cp:revision>2</cp:revision>
  <cp:lastPrinted>2020-09-10T21:49:00Z</cp:lastPrinted>
  <dcterms:created xsi:type="dcterms:W3CDTF">2020-09-14T08:11:00Z</dcterms:created>
  <dcterms:modified xsi:type="dcterms:W3CDTF">2020-09-14T08:11:00Z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0x0101009B28157B3C022C46BCE9FEE25060469D</vt:lpwstr>
  </property>
</Properties>
</file>